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61" w:rsidRDefault="00101161" w:rsidP="008472DB">
      <w:pPr>
        <w:pStyle w:val="NoSpacing"/>
        <w:rPr>
          <w:sz w:val="24"/>
          <w:szCs w:val="24"/>
        </w:rPr>
      </w:pPr>
    </w:p>
    <w:p w:rsidR="008472DB" w:rsidRDefault="008472DB" w:rsidP="008472DB">
      <w:pPr>
        <w:pStyle w:val="NoSpacing"/>
        <w:rPr>
          <w:sz w:val="24"/>
          <w:szCs w:val="24"/>
        </w:rPr>
      </w:pPr>
    </w:p>
    <w:p w:rsidR="008472DB" w:rsidRDefault="008472DB" w:rsidP="008472DB">
      <w:pPr>
        <w:pStyle w:val="NoSpacing"/>
        <w:jc w:val="center"/>
        <w:rPr>
          <w:b/>
          <w:sz w:val="24"/>
          <w:szCs w:val="24"/>
        </w:rPr>
      </w:pPr>
      <w:r>
        <w:rPr>
          <w:b/>
          <w:sz w:val="24"/>
          <w:szCs w:val="24"/>
        </w:rPr>
        <w:t>AVALON FREE PUBLIC LIBRARY BOARD OF TRUSTEES</w:t>
      </w:r>
    </w:p>
    <w:p w:rsidR="008472DB" w:rsidRDefault="008472DB" w:rsidP="008472DB">
      <w:pPr>
        <w:pStyle w:val="NoSpacing"/>
        <w:jc w:val="center"/>
        <w:rPr>
          <w:b/>
          <w:sz w:val="24"/>
          <w:szCs w:val="24"/>
        </w:rPr>
      </w:pPr>
      <w:r>
        <w:rPr>
          <w:b/>
          <w:sz w:val="24"/>
          <w:szCs w:val="24"/>
        </w:rPr>
        <w:t>MEETING AGENDA</w:t>
      </w:r>
    </w:p>
    <w:p w:rsidR="008472DB" w:rsidRDefault="008472DB" w:rsidP="008472DB">
      <w:pPr>
        <w:pStyle w:val="NoSpacing"/>
        <w:jc w:val="center"/>
        <w:rPr>
          <w:b/>
          <w:sz w:val="24"/>
          <w:szCs w:val="24"/>
        </w:rPr>
      </w:pPr>
      <w:r>
        <w:rPr>
          <w:b/>
          <w:sz w:val="24"/>
          <w:szCs w:val="24"/>
        </w:rPr>
        <w:t>JANUARY 10, 2019</w:t>
      </w:r>
    </w:p>
    <w:p w:rsidR="008472DB" w:rsidRDefault="008472DB" w:rsidP="008472DB">
      <w:pPr>
        <w:pStyle w:val="NoSpacing"/>
        <w:jc w:val="center"/>
        <w:rPr>
          <w:b/>
          <w:sz w:val="24"/>
          <w:szCs w:val="24"/>
        </w:rPr>
      </w:pPr>
    </w:p>
    <w:p w:rsidR="008472DB" w:rsidRDefault="008472DB" w:rsidP="008472DB">
      <w:pPr>
        <w:pStyle w:val="NoSpacing"/>
        <w:numPr>
          <w:ilvl w:val="0"/>
          <w:numId w:val="1"/>
        </w:numPr>
        <w:rPr>
          <w:sz w:val="24"/>
          <w:szCs w:val="24"/>
        </w:rPr>
      </w:pPr>
      <w:r>
        <w:rPr>
          <w:sz w:val="24"/>
          <w:szCs w:val="24"/>
        </w:rPr>
        <w:t xml:space="preserve">Open Public Meetings Act:  </w:t>
      </w:r>
      <w:r>
        <w:rPr>
          <w:b/>
          <w:i/>
          <w:sz w:val="24"/>
          <w:szCs w:val="24"/>
        </w:rPr>
        <w:t>This meeting of the Avalon Library Board of Trustees is being conducted in accordance with the Public Meetings Act of New Jersey, Chapter 231 and notice of this meeting specifying time and place has been published in the December 19, 2018 edition of the Atlantic City Press.</w:t>
      </w:r>
    </w:p>
    <w:p w:rsidR="008472DB" w:rsidRDefault="008472DB" w:rsidP="008472DB">
      <w:pPr>
        <w:pStyle w:val="NoSpacing"/>
        <w:numPr>
          <w:ilvl w:val="0"/>
          <w:numId w:val="1"/>
        </w:numPr>
        <w:rPr>
          <w:sz w:val="24"/>
          <w:szCs w:val="24"/>
        </w:rPr>
      </w:pPr>
      <w:r>
        <w:rPr>
          <w:sz w:val="24"/>
          <w:szCs w:val="24"/>
        </w:rPr>
        <w:t>Pledge of Allegiance</w:t>
      </w:r>
      <w:r>
        <w:rPr>
          <w:sz w:val="24"/>
          <w:szCs w:val="24"/>
        </w:rPr>
        <w:tab/>
      </w:r>
      <w:r>
        <w:rPr>
          <w:sz w:val="24"/>
          <w:szCs w:val="24"/>
        </w:rPr>
        <w:tab/>
      </w:r>
      <w:r>
        <w:rPr>
          <w:sz w:val="24"/>
          <w:szCs w:val="24"/>
        </w:rPr>
        <w:tab/>
      </w:r>
      <w:r>
        <w:rPr>
          <w:sz w:val="24"/>
          <w:szCs w:val="24"/>
        </w:rPr>
        <w:tab/>
      </w:r>
      <w:r>
        <w:rPr>
          <w:sz w:val="24"/>
          <w:szCs w:val="24"/>
        </w:rPr>
        <w:tab/>
      </w:r>
      <w:r>
        <w:rPr>
          <w:sz w:val="24"/>
          <w:szCs w:val="24"/>
        </w:rPr>
        <w:tab/>
        <w:t>Jacquie Ewing</w:t>
      </w:r>
    </w:p>
    <w:p w:rsidR="008472DB" w:rsidRDefault="008472DB" w:rsidP="008472DB">
      <w:pPr>
        <w:pStyle w:val="NoSpacing"/>
        <w:numPr>
          <w:ilvl w:val="0"/>
          <w:numId w:val="1"/>
        </w:numPr>
        <w:rPr>
          <w:sz w:val="24"/>
          <w:szCs w:val="24"/>
        </w:rPr>
      </w:pPr>
      <w:r>
        <w:rPr>
          <w:sz w:val="24"/>
          <w:szCs w:val="24"/>
        </w:rPr>
        <w:t>Roll Call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Carol Mengel</w:t>
      </w:r>
    </w:p>
    <w:p w:rsidR="008472DB" w:rsidRDefault="008472DB" w:rsidP="008472DB">
      <w:pPr>
        <w:pStyle w:val="NoSpacing"/>
        <w:numPr>
          <w:ilvl w:val="0"/>
          <w:numId w:val="1"/>
        </w:numPr>
        <w:rPr>
          <w:sz w:val="24"/>
          <w:szCs w:val="24"/>
        </w:rPr>
      </w:pPr>
      <w:r>
        <w:rPr>
          <w:sz w:val="24"/>
          <w:szCs w:val="24"/>
        </w:rPr>
        <w:t>Approval of the Minutes (regular and closed) of the</w:t>
      </w:r>
    </w:p>
    <w:p w:rsidR="008472DB" w:rsidRDefault="008472DB" w:rsidP="008472DB">
      <w:pPr>
        <w:pStyle w:val="NoSpacing"/>
        <w:ind w:left="720"/>
        <w:rPr>
          <w:sz w:val="24"/>
          <w:szCs w:val="24"/>
        </w:rPr>
      </w:pPr>
      <w:r>
        <w:rPr>
          <w:sz w:val="24"/>
          <w:szCs w:val="24"/>
        </w:rPr>
        <w:t xml:space="preserve">   December 13, 2018 meeting</w:t>
      </w:r>
    </w:p>
    <w:p w:rsidR="008472DB" w:rsidRDefault="008472DB" w:rsidP="008472DB">
      <w:pPr>
        <w:pStyle w:val="NoSpacing"/>
        <w:numPr>
          <w:ilvl w:val="0"/>
          <w:numId w:val="1"/>
        </w:numPr>
        <w:rPr>
          <w:sz w:val="24"/>
          <w:szCs w:val="24"/>
        </w:rPr>
      </w:pPr>
      <w:r>
        <w:rPr>
          <w:sz w:val="24"/>
          <w:szCs w:val="24"/>
        </w:rPr>
        <w:t>Nominations for Board Officers and Secretary for 2019</w:t>
      </w:r>
      <w:r>
        <w:rPr>
          <w:sz w:val="24"/>
          <w:szCs w:val="24"/>
        </w:rPr>
        <w:tab/>
        <w:t xml:space="preserve">Michele </w:t>
      </w:r>
      <w:proofErr w:type="spellStart"/>
      <w:r>
        <w:rPr>
          <w:sz w:val="24"/>
          <w:szCs w:val="24"/>
        </w:rPr>
        <w:t>Petrucci</w:t>
      </w:r>
      <w:proofErr w:type="spellEnd"/>
    </w:p>
    <w:p w:rsidR="008472DB" w:rsidRDefault="008472DB" w:rsidP="008472DB">
      <w:pPr>
        <w:pStyle w:val="NoSpacing"/>
        <w:numPr>
          <w:ilvl w:val="0"/>
          <w:numId w:val="1"/>
        </w:numPr>
        <w:rPr>
          <w:sz w:val="24"/>
          <w:szCs w:val="24"/>
        </w:rPr>
      </w:pPr>
      <w:r>
        <w:rPr>
          <w:sz w:val="24"/>
          <w:szCs w:val="24"/>
        </w:rPr>
        <w:t>Public Comments</w:t>
      </w:r>
    </w:p>
    <w:p w:rsidR="008472DB" w:rsidRDefault="008472DB" w:rsidP="008472DB">
      <w:pPr>
        <w:pStyle w:val="NoSpacing"/>
        <w:numPr>
          <w:ilvl w:val="0"/>
          <w:numId w:val="1"/>
        </w:numPr>
        <w:rPr>
          <w:sz w:val="24"/>
          <w:szCs w:val="24"/>
        </w:rPr>
      </w:pPr>
      <w:r>
        <w:rPr>
          <w:sz w:val="24"/>
          <w:szCs w:val="24"/>
        </w:rPr>
        <w:t>Check Authorization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Erin Brown</w:t>
      </w:r>
    </w:p>
    <w:p w:rsidR="008472DB" w:rsidRDefault="008472DB" w:rsidP="008472DB">
      <w:pPr>
        <w:pStyle w:val="NoSpacing"/>
        <w:numPr>
          <w:ilvl w:val="0"/>
          <w:numId w:val="1"/>
        </w:numPr>
        <w:rPr>
          <w:sz w:val="24"/>
          <w:szCs w:val="24"/>
        </w:rPr>
      </w:pPr>
      <w:r>
        <w:rPr>
          <w:sz w:val="24"/>
          <w:szCs w:val="24"/>
        </w:rPr>
        <w:t>Directors’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t>Erin Brown/Nina Ranalli</w:t>
      </w:r>
    </w:p>
    <w:p w:rsidR="000D0C79" w:rsidRDefault="000D0C79" w:rsidP="008472DB">
      <w:pPr>
        <w:pStyle w:val="NoSpacing"/>
        <w:numPr>
          <w:ilvl w:val="0"/>
          <w:numId w:val="1"/>
        </w:numPr>
        <w:rPr>
          <w:sz w:val="24"/>
          <w:szCs w:val="24"/>
        </w:rPr>
      </w:pPr>
      <w:r>
        <w:rPr>
          <w:sz w:val="24"/>
          <w:szCs w:val="24"/>
        </w:rPr>
        <w:t>Seven Mile Publishing Update</w:t>
      </w:r>
      <w:r>
        <w:rPr>
          <w:sz w:val="24"/>
          <w:szCs w:val="24"/>
        </w:rPr>
        <w:tab/>
      </w:r>
      <w:r>
        <w:rPr>
          <w:sz w:val="24"/>
          <w:szCs w:val="24"/>
        </w:rPr>
        <w:tab/>
      </w:r>
      <w:r>
        <w:rPr>
          <w:sz w:val="24"/>
          <w:szCs w:val="24"/>
        </w:rPr>
        <w:tab/>
      </w:r>
      <w:r>
        <w:rPr>
          <w:sz w:val="24"/>
          <w:szCs w:val="24"/>
        </w:rPr>
        <w:tab/>
        <w:t>Patty Davis</w:t>
      </w:r>
    </w:p>
    <w:p w:rsidR="008472DB" w:rsidRDefault="008472DB" w:rsidP="008472DB">
      <w:pPr>
        <w:pStyle w:val="NoSpacing"/>
        <w:numPr>
          <w:ilvl w:val="0"/>
          <w:numId w:val="1"/>
        </w:numPr>
        <w:rPr>
          <w:sz w:val="24"/>
          <w:szCs w:val="24"/>
        </w:rPr>
      </w:pPr>
      <w:r>
        <w:rPr>
          <w:sz w:val="24"/>
          <w:szCs w:val="24"/>
        </w:rPr>
        <w:t>New Business:</w:t>
      </w:r>
    </w:p>
    <w:p w:rsidR="008472DB" w:rsidRDefault="008472DB" w:rsidP="008472DB">
      <w:pPr>
        <w:pStyle w:val="NoSpacing"/>
        <w:ind w:left="720"/>
        <w:rPr>
          <w:sz w:val="24"/>
          <w:szCs w:val="24"/>
        </w:rPr>
      </w:pPr>
      <w:r>
        <w:rPr>
          <w:sz w:val="24"/>
          <w:szCs w:val="24"/>
        </w:rPr>
        <w:t>Resolution No. 1-19 – Regarding the Cash Management Plan through the Reorganization</w:t>
      </w:r>
    </w:p>
    <w:p w:rsidR="008472DB" w:rsidRDefault="008472DB" w:rsidP="008472DB">
      <w:pPr>
        <w:pStyle w:val="NoSpacing"/>
        <w:ind w:left="720"/>
        <w:rPr>
          <w:sz w:val="24"/>
          <w:szCs w:val="24"/>
        </w:rPr>
      </w:pPr>
      <w:r>
        <w:rPr>
          <w:sz w:val="24"/>
          <w:szCs w:val="24"/>
        </w:rPr>
        <w:t xml:space="preserve">    Meeting of January 2020 and Authorizing its Newly Elected Officers to Sign Various</w:t>
      </w:r>
    </w:p>
    <w:p w:rsidR="008472DB" w:rsidRDefault="008472DB" w:rsidP="008472DB">
      <w:pPr>
        <w:pStyle w:val="NoSpacing"/>
        <w:ind w:left="720"/>
        <w:rPr>
          <w:sz w:val="24"/>
          <w:szCs w:val="24"/>
        </w:rPr>
      </w:pPr>
      <w:r>
        <w:rPr>
          <w:sz w:val="24"/>
          <w:szCs w:val="24"/>
        </w:rPr>
        <w:t xml:space="preserve">    Checks</w:t>
      </w:r>
    </w:p>
    <w:p w:rsidR="008472DB" w:rsidRDefault="008472DB" w:rsidP="008472DB">
      <w:pPr>
        <w:pStyle w:val="NoSpacing"/>
        <w:ind w:left="720"/>
        <w:rPr>
          <w:sz w:val="24"/>
          <w:szCs w:val="24"/>
        </w:rPr>
      </w:pPr>
      <w:r>
        <w:rPr>
          <w:sz w:val="24"/>
          <w:szCs w:val="24"/>
        </w:rPr>
        <w:t>Resolution No. 2-19 – Authorizing Agreement for Certain Legal Services for 2019</w:t>
      </w:r>
    </w:p>
    <w:p w:rsidR="008472DB" w:rsidRDefault="008472DB" w:rsidP="008472DB">
      <w:pPr>
        <w:pStyle w:val="NoSpacing"/>
        <w:ind w:left="720"/>
        <w:rPr>
          <w:sz w:val="24"/>
          <w:szCs w:val="24"/>
        </w:rPr>
      </w:pPr>
      <w:r>
        <w:rPr>
          <w:sz w:val="24"/>
          <w:szCs w:val="24"/>
        </w:rPr>
        <w:t>Resolution No. 3-19 – Reappointing Various Library Personnel for the 12 Month Period</w:t>
      </w:r>
    </w:p>
    <w:p w:rsidR="000D0C79" w:rsidRDefault="000D0C79" w:rsidP="000D0C79">
      <w:pPr>
        <w:pStyle w:val="NoSpacing"/>
        <w:ind w:left="720"/>
        <w:rPr>
          <w:sz w:val="24"/>
          <w:szCs w:val="24"/>
        </w:rPr>
      </w:pPr>
      <w:r>
        <w:rPr>
          <w:sz w:val="24"/>
          <w:szCs w:val="24"/>
        </w:rPr>
        <w:t xml:space="preserve">    Begin</w:t>
      </w:r>
      <w:r w:rsidR="008472DB">
        <w:rPr>
          <w:sz w:val="24"/>
          <w:szCs w:val="24"/>
        </w:rPr>
        <w:t>ning 1/1/19 to 12/31/19</w:t>
      </w:r>
    </w:p>
    <w:p w:rsidR="000D0C79" w:rsidRDefault="000D0C79" w:rsidP="000D0C79">
      <w:pPr>
        <w:pStyle w:val="NoSpacing"/>
        <w:numPr>
          <w:ilvl w:val="0"/>
          <w:numId w:val="1"/>
        </w:numPr>
        <w:rPr>
          <w:sz w:val="24"/>
          <w:szCs w:val="24"/>
        </w:rPr>
      </w:pPr>
      <w:r>
        <w:rPr>
          <w:sz w:val="24"/>
          <w:szCs w:val="24"/>
        </w:rPr>
        <w:t>Executive Session (if required)</w:t>
      </w:r>
    </w:p>
    <w:p w:rsidR="000D0C79" w:rsidRDefault="000D0C79" w:rsidP="000D0C79">
      <w:pPr>
        <w:pStyle w:val="NoSpacing"/>
        <w:numPr>
          <w:ilvl w:val="0"/>
          <w:numId w:val="1"/>
        </w:numPr>
        <w:rPr>
          <w:sz w:val="24"/>
          <w:szCs w:val="24"/>
        </w:rPr>
      </w:pPr>
      <w:r>
        <w:rPr>
          <w:sz w:val="24"/>
          <w:szCs w:val="24"/>
        </w:rPr>
        <w:t>Next Meeting:  Thursday, February 14, 2019 @4:00 pm</w:t>
      </w:r>
    </w:p>
    <w:p w:rsidR="008472DB" w:rsidRPr="008472DB" w:rsidRDefault="000D0C79" w:rsidP="000D0C79">
      <w:pPr>
        <w:pStyle w:val="NoSpacing"/>
        <w:numPr>
          <w:ilvl w:val="0"/>
          <w:numId w:val="1"/>
        </w:numPr>
        <w:rPr>
          <w:sz w:val="24"/>
          <w:szCs w:val="24"/>
        </w:rPr>
      </w:pPr>
      <w:r>
        <w:rPr>
          <w:sz w:val="24"/>
          <w:szCs w:val="24"/>
        </w:rPr>
        <w:t>Adjournment</w:t>
      </w:r>
      <w:bookmarkStart w:id="0" w:name="_GoBack"/>
      <w:bookmarkEnd w:id="0"/>
      <w:r w:rsidR="008472DB">
        <w:rPr>
          <w:sz w:val="24"/>
          <w:szCs w:val="24"/>
        </w:rPr>
        <w:tab/>
      </w:r>
    </w:p>
    <w:sectPr w:rsidR="008472DB" w:rsidRPr="0084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3261"/>
    <w:multiLevelType w:val="hybridMultilevel"/>
    <w:tmpl w:val="36CA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DB"/>
    <w:rsid w:val="000D0C79"/>
    <w:rsid w:val="00101161"/>
    <w:rsid w:val="0084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2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Mengel</dc:creator>
  <cp:lastModifiedBy>Carol Mengel</cp:lastModifiedBy>
  <cp:revision>1</cp:revision>
  <cp:lastPrinted>2019-01-07T19:20:00Z</cp:lastPrinted>
  <dcterms:created xsi:type="dcterms:W3CDTF">2019-01-07T19:08:00Z</dcterms:created>
  <dcterms:modified xsi:type="dcterms:W3CDTF">2019-01-07T19:22:00Z</dcterms:modified>
</cp:coreProperties>
</file>