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59" w:rsidRDefault="0059217B">
      <w:pPr>
        <w:pStyle w:val="Heading1"/>
      </w:pPr>
      <w:bookmarkStart w:id="0" w:name="_GoBack"/>
      <w:bookmarkEnd w:id="0"/>
      <w:r>
        <w:t>Avalon Borough Private Slip Dredging Checklist</w:t>
      </w:r>
    </w:p>
    <w:p w:rsidR="00C85C59" w:rsidRDefault="003A15C9">
      <w:pPr>
        <w:pStyle w:val="Heading2"/>
      </w:pPr>
      <w:r>
        <w:rPr>
          <w:noProof/>
          <w:lang w:eastAsia="en-US"/>
        </w:rPr>
        <w:drawing>
          <wp:inline distT="0" distB="0" distL="0" distR="0">
            <wp:extent cx="409575" cy="409575"/>
            <wp:effectExtent l="0" t="0" r="9525" b="9525"/>
            <wp:docPr id="1" name="Picture 1" descr="Checkmar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2020"/>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a:effectLst/>
                  </pic:spPr>
                </pic:pic>
              </a:graphicData>
            </a:graphic>
          </wp:inline>
        </w:drawing>
      </w:r>
      <w:r w:rsidR="0059217B">
        <w:t xml:space="preserve"> The following tasks </w:t>
      </w:r>
      <w:r w:rsidR="0059217B" w:rsidRPr="003A15C9">
        <w:rPr>
          <w:u w:val="single"/>
        </w:rPr>
        <w:t xml:space="preserve">must </w:t>
      </w:r>
      <w:r w:rsidR="0059217B">
        <w:t>be done before the con</w:t>
      </w:r>
      <w:r>
        <w:t>tractor is allowed to dredge your</w:t>
      </w:r>
      <w:r w:rsidR="0059217B">
        <w:t xml:space="preserve"> private slip in the Borough of Avalon</w:t>
      </w:r>
    </w:p>
    <w:p w:rsidR="00C85C59" w:rsidRDefault="00700338">
      <w:sdt>
        <w:sdtPr>
          <w:id w:val="-1845471349"/>
          <w15:appearance w15:val="hidden"/>
          <w14:checkbox>
            <w14:checked w14:val="0"/>
            <w14:checkedState w14:val="00FE" w14:font="Wingdings"/>
            <w14:uncheckedState w14:val="00A8" w14:font="Wingdings"/>
          </w14:checkbox>
        </w:sdtPr>
        <w:sdtEndPr/>
        <w:sdtContent>
          <w:r w:rsidR="003A15C9">
            <w:sym w:font="Wingdings" w:char="F0A8"/>
          </w:r>
        </w:sdtContent>
      </w:sdt>
      <w:r w:rsidR="0059217B">
        <w:t xml:space="preserve"> Sign</w:t>
      </w:r>
      <w:r w:rsidR="008C2AC9">
        <w:t>, complete,</w:t>
      </w:r>
      <w:r w:rsidR="0059217B">
        <w:t xml:space="preserve"> and return the release form</w:t>
      </w:r>
      <w:r w:rsidR="002E3B45">
        <w:t xml:space="preserve"> (both sides)</w:t>
      </w:r>
      <w:r w:rsidR="0059217B">
        <w:t xml:space="preserve"> provided by the Borough of Avalon </w:t>
      </w:r>
    </w:p>
    <w:p w:rsidR="00C85C59" w:rsidRDefault="00700338">
      <w:sdt>
        <w:sdtPr>
          <w:id w:val="-1946229815"/>
          <w15:appearance w15:val="hidden"/>
          <w14:checkbox>
            <w14:checked w14:val="0"/>
            <w14:checkedState w14:val="00FE" w14:font="Wingdings"/>
            <w14:uncheckedState w14:val="00A8" w14:font="Wingdings"/>
          </w14:checkbox>
        </w:sdtPr>
        <w:sdtEndPr/>
        <w:sdtContent>
          <w:r w:rsidR="003A15C9">
            <w:sym w:font="Wingdings" w:char="F0A8"/>
          </w:r>
        </w:sdtContent>
      </w:sdt>
      <w:r w:rsidR="0059217B">
        <w:t xml:space="preserve"> Sign</w:t>
      </w:r>
      <w:r w:rsidR="008C2AC9">
        <w:t>, complete,</w:t>
      </w:r>
      <w:r w:rsidR="0059217B">
        <w:t xml:space="preserve"> and return the access agreement</w:t>
      </w:r>
      <w:r w:rsidR="002E3B45">
        <w:t xml:space="preserve"> (both sides)</w:t>
      </w:r>
      <w:r w:rsidR="0059217B">
        <w:t xml:space="preserve"> provided by the Borough of Avalon</w:t>
      </w:r>
    </w:p>
    <w:p w:rsidR="00C85C59" w:rsidRDefault="00700338">
      <w:sdt>
        <w:sdtPr>
          <w:id w:val="-107201062"/>
          <w15:appearance w15:val="hidden"/>
          <w14:checkbox>
            <w14:checked w14:val="0"/>
            <w14:checkedState w14:val="00FE" w14:font="Wingdings"/>
            <w14:uncheckedState w14:val="00A8" w14:font="Wingdings"/>
          </w14:checkbox>
        </w:sdtPr>
        <w:sdtEndPr/>
        <w:sdtContent>
          <w:r w:rsidR="003A15C9">
            <w:sym w:font="Wingdings" w:char="F0A8"/>
          </w:r>
        </w:sdtContent>
      </w:sdt>
      <w:r w:rsidR="0059217B">
        <w:t xml:space="preserve"> Provide a check for $300 made payable to the “Borough of Avalon” for both pre and post dredging inspection services provided by municipal engineer Hatch Mott MacDonald</w:t>
      </w:r>
    </w:p>
    <w:p w:rsidR="00C85C59" w:rsidRDefault="00700338">
      <w:sdt>
        <w:sdtPr>
          <w:id w:val="821699992"/>
          <w15:appearance w15:val="hidden"/>
          <w14:checkbox>
            <w14:checked w14:val="0"/>
            <w14:checkedState w14:val="00FE" w14:font="Wingdings"/>
            <w14:uncheckedState w14:val="00A8" w14:font="Wingdings"/>
          </w14:checkbox>
        </w:sdtPr>
        <w:sdtEndPr/>
        <w:sdtContent>
          <w:r w:rsidR="003A15C9">
            <w:sym w:font="Wingdings" w:char="F0A8"/>
          </w:r>
        </w:sdtContent>
      </w:sdt>
      <w:r w:rsidR="003E355B">
        <w:t xml:space="preserve"> Cont</w:t>
      </w:r>
      <w:r w:rsidR="008C2AC9">
        <w:t>act Mobile Dredging &amp; Pumping Co. at (610) 497-9500</w:t>
      </w:r>
      <w:r w:rsidR="0059217B">
        <w:t xml:space="preserve"> before work is to be conducted in your neighborhood and agree to a cost to dredge your private slip</w:t>
      </w:r>
    </w:p>
    <w:p w:rsidR="00C85C59" w:rsidRPr="008C2AC9" w:rsidRDefault="00700338">
      <w:pPr>
        <w:rPr>
          <w:i/>
        </w:rPr>
      </w:pPr>
      <w:sdt>
        <w:sdtPr>
          <w:id w:val="1716084426"/>
          <w15:appearance w15:val="hidden"/>
          <w14:checkbox>
            <w14:checked w14:val="0"/>
            <w14:checkedState w14:val="00FE" w14:font="Wingdings"/>
            <w14:uncheckedState w14:val="00A8" w14:font="Wingdings"/>
          </w14:checkbox>
        </w:sdtPr>
        <w:sdtEndPr/>
        <w:sdtContent>
          <w:r w:rsidR="003A15C9">
            <w:sym w:font="Wingdings" w:char="F0A8"/>
          </w:r>
        </w:sdtContent>
      </w:sdt>
      <w:r w:rsidR="003A15C9">
        <w:t xml:space="preserve"> </w:t>
      </w:r>
      <w:r w:rsidR="008C2AC9">
        <w:rPr>
          <w:i/>
        </w:rPr>
        <w:t xml:space="preserve">Note: Princeton Harbor will be dredged first in November, 2014.  If your slip is on Princeton Harbor, it is imperative that you complete the tasks above at your earliest convenience.  Once the dredge passes your slip, it will </w:t>
      </w:r>
      <w:r w:rsidR="008C2AC9">
        <w:rPr>
          <w:i/>
          <w:u w:val="single"/>
        </w:rPr>
        <w:t>not</w:t>
      </w:r>
      <w:r w:rsidR="008C2AC9">
        <w:rPr>
          <w:i/>
        </w:rPr>
        <w:t xml:space="preserve"> return to dredge your slip</w:t>
      </w:r>
    </w:p>
    <w:p w:rsidR="0059217B" w:rsidRDefault="0059217B"/>
    <w:p w:rsidR="0059217B" w:rsidRDefault="0059217B" w:rsidP="0059217B">
      <w:pPr>
        <w:jc w:val="center"/>
        <w:rPr>
          <w:b/>
          <w:u w:val="single"/>
        </w:rPr>
      </w:pPr>
      <w:r>
        <w:rPr>
          <w:b/>
          <w:noProof/>
          <w:u w:val="single"/>
          <w:lang w:eastAsia="en-US"/>
        </w:rPr>
        <w:drawing>
          <wp:inline distT="0" distB="0" distL="0" distR="0">
            <wp:extent cx="981945" cy="481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lon Blue Logo 2013 (320x157).jpg"/>
                    <pic:cNvPicPr/>
                  </pic:nvPicPr>
                  <pic:blipFill>
                    <a:blip r:embed="rId9">
                      <a:extLst>
                        <a:ext uri="{28A0092B-C50C-407E-A947-70E740481C1C}">
                          <a14:useLocalDpi xmlns:a14="http://schemas.microsoft.com/office/drawing/2010/main" val="0"/>
                        </a:ext>
                      </a:extLst>
                    </a:blip>
                    <a:stretch>
                      <a:fillRect/>
                    </a:stretch>
                  </pic:blipFill>
                  <pic:spPr>
                    <a:xfrm>
                      <a:off x="0" y="0"/>
                      <a:ext cx="1024711" cy="502749"/>
                    </a:xfrm>
                    <a:prstGeom prst="rect">
                      <a:avLst/>
                    </a:prstGeom>
                  </pic:spPr>
                </pic:pic>
              </a:graphicData>
            </a:graphic>
          </wp:inline>
        </w:drawing>
      </w:r>
    </w:p>
    <w:p w:rsidR="0059217B" w:rsidRDefault="0059217B" w:rsidP="0059217B">
      <w:pPr>
        <w:jc w:val="center"/>
        <w:rPr>
          <w:b/>
          <w:u w:val="single"/>
        </w:rPr>
      </w:pPr>
      <w:r>
        <w:rPr>
          <w:b/>
          <w:u w:val="single"/>
        </w:rPr>
        <w:t>Please note the following:</w:t>
      </w:r>
    </w:p>
    <w:p w:rsidR="0059217B" w:rsidRDefault="0059217B" w:rsidP="0059217B">
      <w:r>
        <w:t xml:space="preserve">-All updates on the Borough of Avalon dredging project are available on the Borough’s official website, </w:t>
      </w:r>
      <w:hyperlink r:id="rId10" w:history="1">
        <w:r w:rsidRPr="00237D85">
          <w:rPr>
            <w:rStyle w:val="Hyperlink"/>
          </w:rPr>
          <w:t>www.avalonboro.net</w:t>
        </w:r>
      </w:hyperlink>
      <w:r w:rsidR="003A15C9">
        <w:t xml:space="preserve">  </w:t>
      </w:r>
      <w:proofErr w:type="gramStart"/>
      <w:r w:rsidR="003A15C9">
        <w:t>All</w:t>
      </w:r>
      <w:proofErr w:type="gramEnd"/>
      <w:r w:rsidR="003A15C9">
        <w:t xml:space="preserve"> forms are also posted on our website</w:t>
      </w:r>
    </w:p>
    <w:p w:rsidR="0059217B" w:rsidRDefault="0059217B" w:rsidP="0059217B">
      <w:r>
        <w:t>-Please ensure that your release, access agreement, and check for pre and post inspection services are mailed or dropped off to:</w:t>
      </w:r>
    </w:p>
    <w:p w:rsidR="0059217B" w:rsidRDefault="0059217B" w:rsidP="0059217B">
      <w:pPr>
        <w:jc w:val="center"/>
      </w:pPr>
      <w:r>
        <w:t>Borough of Avalon Administration Office</w:t>
      </w:r>
    </w:p>
    <w:p w:rsidR="0059217B" w:rsidRDefault="003A15C9" w:rsidP="0059217B">
      <w:pPr>
        <w:jc w:val="center"/>
      </w:pPr>
      <w:r>
        <w:t>Borough Dredging Project</w:t>
      </w:r>
    </w:p>
    <w:p w:rsidR="003A15C9" w:rsidRDefault="003A15C9" w:rsidP="003A15C9">
      <w:pPr>
        <w:jc w:val="center"/>
      </w:pPr>
      <w:r>
        <w:t>3010 Dune Drive, Avalon NJ 08202</w:t>
      </w:r>
    </w:p>
    <w:p w:rsidR="003A15C9" w:rsidRDefault="003A15C9" w:rsidP="003A15C9">
      <w:r>
        <w:t>-Borough Hall is open Monday-Friday, 8:15am-4:15pm, except for official holidays.  You may also call (609) 967-5917 for questions or additional information</w:t>
      </w:r>
    </w:p>
    <w:p w:rsidR="003A15C9" w:rsidRPr="0059217B" w:rsidRDefault="003A15C9" w:rsidP="003A15C9">
      <w:r>
        <w:t>-Under no condition will the dredging company return to dredge your slip after the</w:t>
      </w:r>
      <w:r w:rsidR="008C2AC9">
        <w:t xml:space="preserve"> dredge has passed your property</w:t>
      </w:r>
    </w:p>
    <w:sectPr w:rsidR="003A15C9" w:rsidRPr="005921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7B" w:rsidRDefault="0059217B">
      <w:pPr>
        <w:spacing w:after="0" w:line="240" w:lineRule="auto"/>
      </w:pPr>
      <w:r>
        <w:separator/>
      </w:r>
    </w:p>
  </w:endnote>
  <w:endnote w:type="continuationSeparator" w:id="0">
    <w:p w:rsidR="0059217B" w:rsidRDefault="0059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59" w:rsidRDefault="003A15C9">
    <w:pPr>
      <w:pStyle w:val="Footer"/>
    </w:pPr>
    <w:r>
      <w:t xml:space="preserve">Page | </w:t>
    </w:r>
    <w:r>
      <w:fldChar w:fldCharType="begin"/>
    </w:r>
    <w:r>
      <w:instrText xml:space="preserve"> PAGE   \* MERGEFORMAT </w:instrText>
    </w:r>
    <w:r>
      <w:fldChar w:fldCharType="separate"/>
    </w:r>
    <w:r w:rsidR="0070033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7B" w:rsidRDefault="0059217B">
      <w:pPr>
        <w:spacing w:after="0" w:line="240" w:lineRule="auto"/>
      </w:pPr>
      <w:r>
        <w:separator/>
      </w:r>
    </w:p>
  </w:footnote>
  <w:footnote w:type="continuationSeparator" w:id="0">
    <w:p w:rsidR="0059217B" w:rsidRDefault="00592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58C"/>
    <w:multiLevelType w:val="hybridMultilevel"/>
    <w:tmpl w:val="BFD8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357B"/>
    <w:multiLevelType w:val="hybridMultilevel"/>
    <w:tmpl w:val="AF2A6E5C"/>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24DA"/>
    <w:multiLevelType w:val="hybridMultilevel"/>
    <w:tmpl w:val="E15039FC"/>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0E8C"/>
    <w:multiLevelType w:val="hybridMultilevel"/>
    <w:tmpl w:val="79D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B7372"/>
    <w:multiLevelType w:val="hybridMultilevel"/>
    <w:tmpl w:val="54827848"/>
    <w:lvl w:ilvl="0" w:tplc="C6C04300">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7EE7"/>
    <w:multiLevelType w:val="hybridMultilevel"/>
    <w:tmpl w:val="EA1E06F6"/>
    <w:lvl w:ilvl="0" w:tplc="5BECE1EE">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F70A2"/>
    <w:multiLevelType w:val="hybridMultilevel"/>
    <w:tmpl w:val="A3CA1EFC"/>
    <w:lvl w:ilvl="0" w:tplc="0409000F">
      <w:start w:val="1"/>
      <w:numFmt w:val="decimal"/>
      <w:lvlText w:val="%1."/>
      <w:lvlJc w:val="left"/>
      <w:pPr>
        <w:ind w:left="720" w:hanging="360"/>
      </w:pPr>
      <w:rPr>
        <w:rFont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C0349"/>
    <w:multiLevelType w:val="hybridMultilevel"/>
    <w:tmpl w:val="503677F6"/>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7B"/>
    <w:rsid w:val="002E3B45"/>
    <w:rsid w:val="003A15C9"/>
    <w:rsid w:val="003E355B"/>
    <w:rsid w:val="0059217B"/>
    <w:rsid w:val="00700338"/>
    <w:rsid w:val="008C2AC9"/>
    <w:rsid w:val="00C8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2E14ADC1-75AA-4F1B-A1F3-1FAD3994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style>
  <w:style w:type="paragraph" w:styleId="Heading1">
    <w:name w:val="heading 1"/>
    <w:basedOn w:val="Normal"/>
    <w:next w:val="Normal"/>
    <w:qFormat/>
    <w:pPr>
      <w:keepNext/>
      <w:keepLines/>
      <w:pBdr>
        <w:top w:val="single" w:sz="12" w:space="1" w:color="1F4E79" w:themeColor="accent1" w:themeShade="80"/>
        <w:bottom w:val="single" w:sz="12" w:space="1" w:color="1F4E79" w:themeColor="accent1" w:themeShade="80"/>
      </w:pBdr>
      <w:shd w:val="clear" w:color="auto" w:fill="DEEAF6" w:themeFill="accent1" w:themeFillTint="33"/>
      <w:spacing w:after="0"/>
      <w:jc w:val="center"/>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bottom w:val="single" w:sz="18" w:space="1" w:color="C45911" w:themeColor="accent2" w:themeShade="BF"/>
      </w:pBdr>
      <w:shd w:val="clear" w:color="auto" w:fill="FBE4D5" w:themeFill="accent2" w:themeFillTint="33"/>
      <w:spacing w:before="360"/>
      <w:outlineLvl w:val="1"/>
    </w:pPr>
    <w:rPr>
      <w:rFonts w:asciiTheme="majorHAnsi" w:eastAsiaTheme="majorEastAsia" w:hAnsiTheme="majorHAnsi" w:cstheme="majorBidi"/>
      <w:b/>
      <w:bCs/>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pPr>
      <w:numPr>
        <w:numId w:val="8"/>
      </w:numPr>
      <w:spacing w:line="240" w:lineRule="auto"/>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pBdr>
        <w:top w:val="single" w:sz="18" w:space="1" w:color="5B9BD5" w:themeColor="accent1"/>
      </w:pBdr>
      <w:tabs>
        <w:tab w:val="center" w:pos="4680"/>
        <w:tab w:val="right" w:pos="9360"/>
      </w:tabs>
      <w:spacing w:after="0" w:line="240" w:lineRule="auto"/>
      <w:jc w:val="center"/>
    </w:pPr>
    <w:rPr>
      <w:color w:val="5B9BD5" w:themeColor="accent1"/>
      <w:spacing w:val="60"/>
    </w:rPr>
  </w:style>
  <w:style w:type="character" w:customStyle="1" w:styleId="FooterChar">
    <w:name w:val="Footer Char"/>
    <w:basedOn w:val="DefaultParagraphFont"/>
    <w:link w:val="Footer"/>
    <w:uiPriority w:val="99"/>
    <w:rPr>
      <w:color w:val="5B9BD5" w:themeColor="accent1"/>
      <w:spacing w:val="60"/>
    </w:rPr>
  </w:style>
  <w:style w:type="paragraph" w:customStyle="1" w:styleId="Checkbox">
    <w:name w:val="Checkbox"/>
    <w:basedOn w:val="Normal"/>
    <w:qFormat/>
  </w:style>
  <w:style w:type="character" w:styleId="Hyperlink">
    <w:name w:val="Hyperlink"/>
    <w:basedOn w:val="DefaultParagraphFont"/>
    <w:uiPriority w:val="99"/>
    <w:unhideWhenUsed/>
    <w:rsid w:val="00592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valonboro.net"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hl\AppData\Roaming\Microsoft\Templates\Back-to-school%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F05531-79E7-4056-961D-8525BC554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Back-to-school checklist</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Wahl</dc:creator>
  <cp:keywords/>
  <cp:lastModifiedBy>Scott Wahl</cp:lastModifiedBy>
  <cp:revision>2</cp:revision>
  <dcterms:created xsi:type="dcterms:W3CDTF">2014-10-30T18:58:00Z</dcterms:created>
  <dcterms:modified xsi:type="dcterms:W3CDTF">2014-10-30T18:58:00Z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TC039615599991</vt:lpwstr>
  </property>
</Properties>
</file>